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Coaching Tip: ImprovingYour Network Will Lead Toward Possibilities For You?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2012-07-11 11:04:33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 xml:space="preserve">Coaching Tips </w:t>
            </w:r>
          </w:p>
        </w:tc>
      </w:tr>
    </w:tbl>
    <w:p>
      <w:r>
        <w:t>"</w:t>
      </w:r>
      <w:r>
        <w:rPr>
          <w:i/>
          <w:iCs/>
        </w:rPr>
        <w:t>A Network of Possibilities</w:t>
      </w:r>
      <w:r>
        <w:t xml:space="preserve">"-AT&amp;T Tag line What I got from the tag line above was: AT&amp;T's network of connections allows companies to access the relationships that create possibilities for growth through their networks of: advertising, customer service, and telecommunications. A network is a connection of relationships that interact.  How does </w:t>
      </w:r>
      <w:r>
        <w:rPr>
          <w:b/>
          <w:bCs/>
        </w:rPr>
        <w:t>your</w:t>
      </w:r>
      <w:r>
        <w:t xml:space="preserve"> network lead toward possibilities for you in your life and career arenas? </w:t>
      </w:r>
      <w:r>
        <w:rPr>
          <w:b/>
          <w:bCs/>
        </w:rPr>
        <w:t>By building your network, you can have more valuable connections leading to what will help you reach your goals to accomplish things you may not have thought possible</w:t>
      </w:r>
      <w:r>
        <w:t xml:space="preserve">.  You have various communities within your network: family,  friends, colleagues, and group affiliations etc. From my network: What do I need, who can assist me better to get what I need, what must I do to improve my specific communities within my network? Activity: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Assess your communities</w:t>
      </w:r>
    </w:p>
    <w:p>
      <w:pPr>
        <w:numPr>
          <w:ilvl w:val="0"/>
          <w:numId w:val="1"/>
        </w:numPr>
        <w:ind w:left="720" w:hanging="210"/>
        <w:jc w:val="left"/>
      </w:pPr>
      <w:r>
        <w:t>Consider how a more culturally diverse community will help.</w:t>
      </w:r>
    </w:p>
    <w:p>
      <w:pPr>
        <w:numPr>
          <w:ilvl w:val="0"/>
          <w:numId w:val="1"/>
        </w:numPr>
        <w:ind w:left="720" w:hanging="210"/>
        <w:jc w:val="left"/>
      </w:pPr>
      <w:r>
        <w:t>Consider how a more generationally diverse community can be of value.</w:t>
      </w:r>
    </w:p>
    <w:p>
      <w:pPr>
        <w:numPr>
          <w:ilvl w:val="0"/>
          <w:numId w:val="1"/>
        </w:numPr>
        <w:ind w:left="720" w:hanging="210"/>
        <w:jc w:val="left"/>
      </w:pPr>
      <w:r>
        <w:t>Consider who has your interests at heart.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Set a goal to start adding to your communities through social media or attending meetings.</w:t>
      </w:r>
    </w:p>
    <w:p>
      <w:r>
        <w:t xml:space="preserve">"I dwell in possibility"-Emily Dickinson Shouldn't you? Make possible, the impossible. Email me at: </w:t>
      </w:r>
      <w:hyperlink r:id="rId4" w:history="1">
        <w:r>
          <w:rPr>
            <w:color w:val="0000EE"/>
            <w:u w:val="single" w:color="0000EE"/>
          </w:rPr>
          <w:t>isabel@uniquepathways.com</w:t>
        </w:r>
      </w:hyperlink>
      <w:r>
        <w:t xml:space="preserve"> Let me know how more possible your dreams can become.  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isabel@uniquepathways.com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Coaching Tip: ImprovingYour Network Will Lead Toward Possibilities For You?</dc:title>
  <cp:revision>0</cp:revision>
</cp:coreProperties>
</file>